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48EFB" w14:textId="5D5CD360" w:rsidR="00A561B5" w:rsidRPr="00A561B5" w:rsidRDefault="00A75356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792199" wp14:editId="440ACAA4">
                <wp:simplePos x="0" y="0"/>
                <wp:positionH relativeFrom="column">
                  <wp:posOffset>5340985</wp:posOffset>
                </wp:positionH>
                <wp:positionV relativeFrom="paragraph">
                  <wp:posOffset>-983615</wp:posOffset>
                </wp:positionV>
                <wp:extent cx="800100" cy="914400"/>
                <wp:effectExtent l="12700" t="9525" r="635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656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8CC4" w14:textId="77777777" w:rsidR="008467D5" w:rsidRPr="00A561B5" w:rsidRDefault="008467D5" w:rsidP="008467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6565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55pt;margin-top:-77.45pt;width:63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" strokecolor="#565655" strokeweight=".5pt">
                <v:textbox inset="7.45pt,3.85pt,7.45pt,3.85pt">
                  <w:txbxContent>
                    <w:p w:rsidR="008467D5" w:rsidRPr="00A561B5" w:rsidRDefault="008467D5" w:rsidP="008467D5">
                      <w:pPr>
                        <w:jc w:val="center"/>
                        <w:rPr>
                          <w:rFonts w:asciiTheme="minorHAnsi" w:hAnsiTheme="minorHAnsi" w:cstheme="minorHAnsi"/>
                          <w:color w:val="565655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561B5" w:rsidRPr="00A561B5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FICHA DE INSCRIPCIÓN </w:t>
      </w:r>
      <w:r w:rsidR="00382685">
        <w:rPr>
          <w:rFonts w:asciiTheme="minorHAnsi" w:hAnsiTheme="minorHAnsi" w:cstheme="minorHAnsi"/>
          <w:b/>
          <w:color w:val="25B53C"/>
          <w:sz w:val="28"/>
          <w:szCs w:val="28"/>
        </w:rPr>
        <w:t>CANTABRIA</w:t>
      </w:r>
      <w:r w:rsidR="00340AE2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 202</w:t>
      </w:r>
      <w:r w:rsidR="00793596">
        <w:rPr>
          <w:rFonts w:asciiTheme="minorHAnsi" w:hAnsiTheme="minorHAnsi" w:cstheme="minorHAnsi"/>
          <w:b/>
          <w:color w:val="25B53C"/>
          <w:sz w:val="28"/>
          <w:szCs w:val="28"/>
        </w:rPr>
        <w:t>2</w:t>
      </w:r>
    </w:p>
    <w:p w14:paraId="259E0AB4" w14:textId="77777777" w:rsidR="00D94424" w:rsidRDefault="00D94424" w:rsidP="00A1269A">
      <w:pPr>
        <w:pStyle w:val="Pa9"/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3B0D54DC" w14:textId="77777777" w:rsidR="00A561B5" w:rsidRPr="00A561B5" w:rsidRDefault="005C11A3" w:rsidP="00A1269A">
      <w:pPr>
        <w:pStyle w:val="Pa9"/>
        <w:jc w:val="both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Por favor, lea </w:t>
      </w:r>
      <w:r w:rsidR="00707116"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atentamente las</w:t>
      </w: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 condiciones antes de cumplimentar </w:t>
      </w:r>
      <w:r w:rsidR="00707116"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el presente</w:t>
      </w: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 formulario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</w:p>
    <w:p w14:paraId="097D61FA" w14:textId="77777777" w:rsidR="00A561B5" w:rsidRPr="00A561B5" w:rsidRDefault="00A561B5" w:rsidP="00A126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A24766F" w14:textId="77777777" w:rsidR="005C11A3" w:rsidRPr="00A561B5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single" w:sz="4" w:space="0" w:color="25B53C"/>
          <w:insideV w:val="single" w:sz="4" w:space="0" w:color="25B53C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561B5" w14:paraId="5DF05175" w14:textId="77777777" w:rsidTr="00AC2321">
        <w:trPr>
          <w:trHeight w:val="284"/>
        </w:trPr>
        <w:tc>
          <w:tcPr>
            <w:tcW w:w="9628" w:type="dxa"/>
            <w:shd w:val="clear" w:color="auto" w:fill="25B53C"/>
          </w:tcPr>
          <w:p w14:paraId="53E04628" w14:textId="77777777" w:rsidR="00A561B5" w:rsidRPr="00A561B5" w:rsidRDefault="00A561B5" w:rsidP="00A1269A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561B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INFORMACIÓN DEL </w:t>
            </w:r>
            <w:r w:rsidR="00382685">
              <w:rPr>
                <w:rFonts w:asciiTheme="minorHAnsi" w:hAnsiTheme="minorHAnsi" w:cstheme="minorHAnsi"/>
                <w:b/>
                <w:color w:val="FFFFFF" w:themeColor="background1"/>
              </w:rPr>
              <w:t>CAMPAMENTO</w:t>
            </w:r>
          </w:p>
        </w:tc>
      </w:tr>
    </w:tbl>
    <w:p w14:paraId="6771E90B" w14:textId="77777777" w:rsidR="005C11A3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2401"/>
        <w:gridCol w:w="4819"/>
      </w:tblGrid>
      <w:tr w:rsidR="00382685" w14:paraId="362A7DDE" w14:textId="77777777" w:rsidTr="0037270C">
        <w:trPr>
          <w:trHeight w:val="284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8062849" w14:textId="77777777" w:rsidR="00382685" w:rsidRPr="00333D68" w:rsidRDefault="00382685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CAMPAMENTO:</w:t>
            </w:r>
          </w:p>
        </w:tc>
        <w:tc>
          <w:tcPr>
            <w:tcW w:w="7220" w:type="dxa"/>
            <w:gridSpan w:val="2"/>
            <w:vAlign w:val="center"/>
          </w:tcPr>
          <w:p w14:paraId="3F443177" w14:textId="77777777" w:rsidR="00382685" w:rsidRDefault="00382685" w:rsidP="00340AE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Summer Camp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Fútbol Camp</w:t>
            </w:r>
          </w:p>
        </w:tc>
      </w:tr>
      <w:tr w:rsidR="008700E6" w14:paraId="4B430840" w14:textId="77777777" w:rsidTr="00C33741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72B8D1C" w14:textId="77777777" w:rsidR="008700E6" w:rsidRDefault="008700E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401" w:type="dxa"/>
            <w:vAlign w:val="center"/>
          </w:tcPr>
          <w:p w14:paraId="7CD12E61" w14:textId="77777777" w:rsidR="008700E6" w:rsidRDefault="008700E6" w:rsidP="00340AE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Julio 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7FED3CD1" w14:textId="77777777" w:rsidR="008700E6" w:rsidRDefault="008700E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FECHAS:</w:t>
            </w:r>
          </w:p>
        </w:tc>
      </w:tr>
    </w:tbl>
    <w:p w14:paraId="65A04F7F" w14:textId="77777777" w:rsidR="00A561B5" w:rsidRDefault="00A561B5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333D68" w14:paraId="4A7488ED" w14:textId="77777777" w:rsidTr="00333D68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14:paraId="5216A995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PERSONALES DEL ALUMNO</w:t>
            </w:r>
          </w:p>
        </w:tc>
      </w:tr>
    </w:tbl>
    <w:p w14:paraId="73B5D718" w14:textId="77777777" w:rsidR="005C11A3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13"/>
        <w:gridCol w:w="1432"/>
        <w:gridCol w:w="1454"/>
        <w:gridCol w:w="1433"/>
        <w:gridCol w:w="1463"/>
        <w:gridCol w:w="1433"/>
      </w:tblGrid>
      <w:tr w:rsidR="00333D68" w14:paraId="73743797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22099C3F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APELLIDOS DEL ALUMNO:</w:t>
            </w:r>
          </w:p>
        </w:tc>
        <w:tc>
          <w:tcPr>
            <w:tcW w:w="7215" w:type="dxa"/>
            <w:gridSpan w:val="5"/>
            <w:vAlign w:val="center"/>
          </w:tcPr>
          <w:p w14:paraId="65BBDF59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14:paraId="5F49F74B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4C858907" w14:textId="77777777" w:rsidR="00333D68" w:rsidRDefault="0091570F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DEL ALUM</w:t>
            </w:r>
            <w:r w:rsidR="00333D68">
              <w:rPr>
                <w:rFonts w:asciiTheme="minorHAnsi" w:hAnsiTheme="minorHAnsi" w:cstheme="minorHAnsi"/>
                <w:b/>
                <w:sz w:val="16"/>
                <w:szCs w:val="16"/>
              </w:rPr>
              <w:t>NO:</w:t>
            </w:r>
          </w:p>
        </w:tc>
        <w:tc>
          <w:tcPr>
            <w:tcW w:w="7215" w:type="dxa"/>
            <w:gridSpan w:val="5"/>
            <w:vAlign w:val="center"/>
          </w:tcPr>
          <w:p w14:paraId="39E69E0C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14:paraId="7B31750A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3A0D648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432" w:type="dxa"/>
            <w:vAlign w:val="center"/>
          </w:tcPr>
          <w:p w14:paraId="3C49606C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604E806" w14:textId="77777777" w:rsidR="00333D68" w:rsidRP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EDAD:</w:t>
            </w:r>
          </w:p>
        </w:tc>
        <w:tc>
          <w:tcPr>
            <w:tcW w:w="1433" w:type="dxa"/>
            <w:vAlign w:val="center"/>
          </w:tcPr>
          <w:p w14:paraId="65461162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4C15C952" w14:textId="77777777" w:rsidR="00333D68" w:rsidRP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NACIONALIDAD:</w:t>
            </w:r>
          </w:p>
        </w:tc>
        <w:tc>
          <w:tcPr>
            <w:tcW w:w="1433" w:type="dxa"/>
            <w:vAlign w:val="center"/>
          </w:tcPr>
          <w:p w14:paraId="7AD93E21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14:paraId="2431FDCE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36406FB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DIRECCIÓN</w:t>
            </w:r>
            <w:r w:rsidR="00B243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COMPLETA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15" w:type="dxa"/>
            <w:gridSpan w:val="5"/>
            <w:vAlign w:val="center"/>
          </w:tcPr>
          <w:p w14:paraId="1F6C98E3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14:paraId="24806CD0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2CE28A4C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MÓVIL DEL ALUMNO:</w:t>
            </w:r>
          </w:p>
        </w:tc>
        <w:tc>
          <w:tcPr>
            <w:tcW w:w="1432" w:type="dxa"/>
            <w:vAlign w:val="center"/>
          </w:tcPr>
          <w:p w14:paraId="09E063DF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tcBorders>
              <w:bottom w:val="single" w:sz="4" w:space="0" w:color="565655"/>
            </w:tcBorders>
            <w:shd w:val="clear" w:color="auto" w:fill="D9D9D9" w:themeFill="background1" w:themeFillShade="D9"/>
            <w:vAlign w:val="center"/>
          </w:tcPr>
          <w:p w14:paraId="006428D3" w14:textId="77777777" w:rsidR="00333D68" w:rsidRPr="00333D68" w:rsidRDefault="00957772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DNI</w:t>
            </w:r>
            <w:r w:rsidR="00333D68"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329" w:type="dxa"/>
            <w:gridSpan w:val="3"/>
            <w:vAlign w:val="center"/>
          </w:tcPr>
          <w:p w14:paraId="1D7ECCB8" w14:textId="77777777"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14:paraId="14FBBA90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6DDB31BD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COLEGIO ACTUAL:</w:t>
            </w:r>
          </w:p>
        </w:tc>
        <w:tc>
          <w:tcPr>
            <w:tcW w:w="4319" w:type="dxa"/>
            <w:gridSpan w:val="3"/>
            <w:vAlign w:val="center"/>
          </w:tcPr>
          <w:p w14:paraId="0D10191F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DA07EAC" w14:textId="77777777" w:rsidR="00490458" w:rsidRP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CURSO:</w:t>
            </w:r>
          </w:p>
        </w:tc>
        <w:tc>
          <w:tcPr>
            <w:tcW w:w="1433" w:type="dxa"/>
            <w:vAlign w:val="center"/>
          </w:tcPr>
          <w:p w14:paraId="5128601B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14:paraId="514D2988" w14:textId="77777777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1830D61F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NIVEL DE INGLÉS:</w:t>
            </w:r>
          </w:p>
        </w:tc>
        <w:tc>
          <w:tcPr>
            <w:tcW w:w="4319" w:type="dxa"/>
            <w:gridSpan w:val="3"/>
            <w:vAlign w:val="center"/>
          </w:tcPr>
          <w:p w14:paraId="24931265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93569D5" w14:textId="77777777" w:rsidR="00490458" w:rsidRDefault="00AA109D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CERTIFICAD</w:t>
            </w:r>
            <w:r w:rsidR="00490458">
              <w:rPr>
                <w:rFonts w:asciiTheme="minorHAnsi" w:hAnsiTheme="minorHAnsi" w:cstheme="minorHAnsi"/>
                <w:b/>
                <w:sz w:val="16"/>
                <w:szCs w:val="16"/>
              </w:rPr>
              <w:t>OS:</w:t>
            </w:r>
          </w:p>
        </w:tc>
        <w:tc>
          <w:tcPr>
            <w:tcW w:w="1433" w:type="dxa"/>
            <w:vAlign w:val="center"/>
          </w:tcPr>
          <w:p w14:paraId="5129F29C" w14:textId="77777777"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83F1E99" w14:textId="77777777" w:rsidR="00957772" w:rsidRDefault="00957772" w:rsidP="00A1269A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957772" w14:paraId="4A2747BE" w14:textId="77777777" w:rsidTr="001457BB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14:paraId="4885A567" w14:textId="77777777"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MÉDICOS Y OBSERVACIONES</w:t>
            </w:r>
          </w:p>
        </w:tc>
      </w:tr>
    </w:tbl>
    <w:p w14:paraId="5FF8305E" w14:textId="77777777" w:rsidR="00957772" w:rsidRDefault="00957772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1415"/>
        <w:gridCol w:w="1559"/>
        <w:gridCol w:w="4246"/>
      </w:tblGrid>
      <w:tr w:rsidR="00957772" w14:paraId="2FDE747F" w14:textId="77777777" w:rsidTr="00B24EC6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4F647903" w14:textId="77777777"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7772">
              <w:rPr>
                <w:rFonts w:asciiTheme="minorHAnsi" w:hAnsiTheme="minorHAnsi" w:cstheme="minorHAnsi"/>
                <w:b/>
                <w:sz w:val="16"/>
                <w:szCs w:val="16"/>
              </w:rPr>
              <w:t>¿Tiene algún tipo de enfermedad o alergia?</w:t>
            </w:r>
          </w:p>
        </w:tc>
        <w:tc>
          <w:tcPr>
            <w:tcW w:w="1415" w:type="dxa"/>
            <w:vAlign w:val="center"/>
          </w:tcPr>
          <w:p w14:paraId="5C835363" w14:textId="77777777"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22DB00" w14:textId="77777777"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Especificar:</w:t>
            </w:r>
          </w:p>
        </w:tc>
        <w:tc>
          <w:tcPr>
            <w:tcW w:w="4246" w:type="dxa"/>
            <w:vAlign w:val="center"/>
          </w:tcPr>
          <w:p w14:paraId="15386745" w14:textId="77777777"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</w:tr>
      <w:tr w:rsidR="00B24EC6" w14:paraId="468331FF" w14:textId="77777777" w:rsidTr="001457BB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0427E8FC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¿Está tomando alguna medicación o realizando algún tratamiento o dieta?</w:t>
            </w:r>
          </w:p>
        </w:tc>
        <w:tc>
          <w:tcPr>
            <w:tcW w:w="1415" w:type="dxa"/>
            <w:vAlign w:val="center"/>
          </w:tcPr>
          <w:p w14:paraId="0A21AB8B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BEBC7A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Especificar</w:t>
            </w: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246" w:type="dxa"/>
            <w:vAlign w:val="center"/>
          </w:tcPr>
          <w:p w14:paraId="58516B03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</w:tr>
      <w:tr w:rsidR="00B24EC6" w14:paraId="195E67AD" w14:textId="77777777" w:rsidTr="00835472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221F0A9" w14:textId="77777777" w:rsidR="00B24EC6" w:rsidRPr="00B24EC6" w:rsidRDefault="00B24EC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¿Sabe Nadar?</w:t>
            </w:r>
          </w:p>
        </w:tc>
        <w:tc>
          <w:tcPr>
            <w:tcW w:w="7220" w:type="dxa"/>
            <w:gridSpan w:val="3"/>
            <w:vAlign w:val="center"/>
          </w:tcPr>
          <w:p w14:paraId="5B1A41E2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</w:tr>
      <w:tr w:rsidR="00B24EC6" w14:paraId="0E8A7F01" w14:textId="77777777" w:rsidTr="007047DD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55BC12E4" w14:textId="77777777" w:rsidR="00B24EC6" w:rsidRPr="00B24EC6" w:rsidRDefault="00B24EC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Otras observaciones, cuidados o precauciones que quiera incluir:</w:t>
            </w:r>
          </w:p>
        </w:tc>
        <w:tc>
          <w:tcPr>
            <w:tcW w:w="7220" w:type="dxa"/>
            <w:gridSpan w:val="3"/>
            <w:vAlign w:val="center"/>
          </w:tcPr>
          <w:p w14:paraId="2B2D93C4" w14:textId="77777777"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36F0B3" w14:textId="77777777" w:rsidR="00B24EC6" w:rsidRDefault="00B24EC6" w:rsidP="00A1269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6"/>
          <w:szCs w:val="16"/>
        </w:rPr>
      </w:pPr>
    </w:p>
    <w:p w14:paraId="40BCEABA" w14:textId="77777777" w:rsidR="00957772" w:rsidRPr="00B24EC6" w:rsidRDefault="00957772" w:rsidP="00A126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B24EC6">
        <w:rPr>
          <w:rFonts w:asciiTheme="minorHAnsi" w:hAnsiTheme="minorHAnsi" w:cstheme="minorHAnsi"/>
          <w:sz w:val="16"/>
          <w:szCs w:val="16"/>
        </w:rPr>
        <w:t>Cualquier tipo de trastorno o incidencia física o psíquica, así como su historial y tratamiento, debe ser notificado por escrito a EGA. Del mismo modo, debe ser notificado por escrito cualquier otra circunstancia del participante que pueda afectar al desarrollo del programa.</w:t>
      </w:r>
    </w:p>
    <w:p w14:paraId="2A85CA66" w14:textId="77777777" w:rsidR="00B24EC6" w:rsidRPr="00B24EC6" w:rsidRDefault="00B24EC6" w:rsidP="00A1269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9B262F3" w14:textId="77777777" w:rsidR="00957772" w:rsidRPr="00B24EC6" w:rsidRDefault="00B24EC6" w:rsidP="00A126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EC6">
        <w:rPr>
          <w:rFonts w:asciiTheme="minorHAnsi" w:hAnsiTheme="minorHAnsi" w:cstheme="minorHAnsi"/>
          <w:b/>
          <w:sz w:val="22"/>
          <w:szCs w:val="22"/>
          <w:u w:val="single"/>
        </w:rPr>
        <w:t>IMPORTANTE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57772" w:rsidRPr="00B24EC6">
        <w:rPr>
          <w:rFonts w:asciiTheme="minorHAnsi" w:hAnsiTheme="minorHAnsi" w:cstheme="minorHAnsi"/>
          <w:b/>
          <w:sz w:val="22"/>
          <w:szCs w:val="22"/>
        </w:rPr>
        <w:t>ES OBLIGATORIO ENTREGAR LA FOTOCOPIA DE LA TARJETA SANITARIA</w:t>
      </w:r>
    </w:p>
    <w:p w14:paraId="7B8AF172" w14:textId="77777777" w:rsidR="00957772" w:rsidRDefault="00957772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E5A26" w14:paraId="4D31D038" w14:textId="77777777" w:rsidTr="00B24EC6">
        <w:trPr>
          <w:trHeight w:val="284"/>
        </w:trPr>
        <w:tc>
          <w:tcPr>
            <w:tcW w:w="9628" w:type="dxa"/>
            <w:shd w:val="clear" w:color="auto" w:fill="25B53C"/>
            <w:vAlign w:val="center"/>
          </w:tcPr>
          <w:p w14:paraId="1C5D9535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PADRES/TUTORES</w:t>
            </w:r>
          </w:p>
        </w:tc>
      </w:tr>
    </w:tbl>
    <w:p w14:paraId="0B0DD681" w14:textId="77777777" w:rsidR="00AE5A26" w:rsidRDefault="00AE5A26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22"/>
        <w:gridCol w:w="2396"/>
        <w:gridCol w:w="2413"/>
        <w:gridCol w:w="2397"/>
      </w:tblGrid>
      <w:tr w:rsidR="00AE5A26" w14:paraId="695AC106" w14:textId="77777777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CEAC464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PADRE:</w:t>
            </w:r>
          </w:p>
        </w:tc>
        <w:tc>
          <w:tcPr>
            <w:tcW w:w="7206" w:type="dxa"/>
            <w:gridSpan w:val="3"/>
            <w:vAlign w:val="center"/>
          </w:tcPr>
          <w:p w14:paraId="457D0CA4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681CABFA" w14:textId="77777777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9ABEE07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MADRE:</w:t>
            </w:r>
          </w:p>
        </w:tc>
        <w:tc>
          <w:tcPr>
            <w:tcW w:w="7206" w:type="dxa"/>
            <w:gridSpan w:val="3"/>
            <w:vAlign w:val="center"/>
          </w:tcPr>
          <w:p w14:paraId="33D75D22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1CA70F3C" w14:textId="77777777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EFE92BA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PROFESIÓN PADRE:</w:t>
            </w:r>
          </w:p>
        </w:tc>
        <w:tc>
          <w:tcPr>
            <w:tcW w:w="2396" w:type="dxa"/>
            <w:vAlign w:val="center"/>
          </w:tcPr>
          <w:p w14:paraId="774FBB8A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48DA9265" w14:textId="77777777" w:rsidR="00AE5A26" w:rsidRP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5A26">
              <w:rPr>
                <w:rFonts w:asciiTheme="minorHAnsi" w:hAnsiTheme="minorHAnsi" w:cstheme="minorHAnsi"/>
                <w:b/>
                <w:sz w:val="16"/>
                <w:szCs w:val="16"/>
              </w:rPr>
              <w:t>PROFESIÓN MADRE:</w:t>
            </w:r>
          </w:p>
        </w:tc>
        <w:tc>
          <w:tcPr>
            <w:tcW w:w="2397" w:type="dxa"/>
            <w:vAlign w:val="center"/>
          </w:tcPr>
          <w:p w14:paraId="042F10E0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5E0D74A6" w14:textId="77777777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0002A91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TELÉFONOS DE CONTACTO:</w:t>
            </w:r>
          </w:p>
        </w:tc>
        <w:tc>
          <w:tcPr>
            <w:tcW w:w="7206" w:type="dxa"/>
            <w:gridSpan w:val="3"/>
            <w:vAlign w:val="center"/>
          </w:tcPr>
          <w:p w14:paraId="316DD83D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3742E5F4" w14:textId="77777777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4540F200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C.P. / LOCALIDAD / PROVINCIA:</w:t>
            </w:r>
          </w:p>
        </w:tc>
        <w:tc>
          <w:tcPr>
            <w:tcW w:w="7206" w:type="dxa"/>
            <w:gridSpan w:val="3"/>
            <w:vAlign w:val="center"/>
          </w:tcPr>
          <w:p w14:paraId="6790C0D7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718E0B76" w14:textId="77777777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1C7C800F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EMAIL DONDE IRÁ TODA LA DOCUMENTACIÓN DEL VIAJE:</w:t>
            </w:r>
          </w:p>
        </w:tc>
        <w:tc>
          <w:tcPr>
            <w:tcW w:w="7206" w:type="dxa"/>
            <w:gridSpan w:val="3"/>
            <w:vAlign w:val="center"/>
          </w:tcPr>
          <w:p w14:paraId="6F497EB0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1395DBF5" w14:textId="77777777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15AB2DD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¿CÓMO HA CONOCIDO EL PROGRAMA?</w:t>
            </w:r>
          </w:p>
        </w:tc>
        <w:tc>
          <w:tcPr>
            <w:tcW w:w="7206" w:type="dxa"/>
            <w:gridSpan w:val="3"/>
            <w:vAlign w:val="center"/>
          </w:tcPr>
          <w:p w14:paraId="3F8CB202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14:paraId="6BDE3553" w14:textId="77777777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72408B0" w14:textId="77777777"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DESCRIBAN MUY BREVEMENTE A SU HIJO:</w:t>
            </w:r>
          </w:p>
        </w:tc>
        <w:tc>
          <w:tcPr>
            <w:tcW w:w="7206" w:type="dxa"/>
            <w:gridSpan w:val="3"/>
            <w:vAlign w:val="center"/>
          </w:tcPr>
          <w:p w14:paraId="3C6E3B1A" w14:textId="77777777" w:rsidR="00AE5A26" w:rsidRP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6B0AC09" w14:textId="77777777" w:rsidR="00B2432C" w:rsidRDefault="00B2432C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14:paraId="02C4AAEB" w14:textId="77777777" w:rsidR="004C5DF4" w:rsidRDefault="004C5DF4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14:paraId="4DDD9E16" w14:textId="77777777" w:rsidR="004C5DF4" w:rsidRDefault="004C5DF4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b/>
          <w:color w:val="25B53C"/>
          <w:sz w:val="28"/>
          <w:szCs w:val="28"/>
        </w:rPr>
        <w:lastRenderedPageBreak/>
        <w:t xml:space="preserve">INFORMACIÓN </w:t>
      </w:r>
      <w:r w:rsidR="00E76AEA">
        <w:rPr>
          <w:rFonts w:asciiTheme="minorHAnsi" w:hAnsiTheme="minorHAnsi" w:cstheme="minorHAnsi"/>
          <w:b/>
          <w:color w:val="25B53C"/>
          <w:sz w:val="28"/>
          <w:szCs w:val="28"/>
        </w:rPr>
        <w:t>GENERAL</w:t>
      </w:r>
    </w:p>
    <w:p w14:paraId="4A068BFC" w14:textId="77777777" w:rsidR="004C5DF4" w:rsidRDefault="004C5DF4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14:paraId="783512CB" w14:textId="77777777"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CONSIDERACIONES PARA LOS PADRES</w:t>
      </w:r>
    </w:p>
    <w:p w14:paraId="271EE431" w14:textId="77777777"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6724FBBF" w14:textId="77777777"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Entendemos el Campamento como una fase más dentro del proceso formativo del joven, para lo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cual ponemos todos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los medios necesarios que es preciso CONOCER, APLICAR Y RESPETAR.</w:t>
      </w:r>
    </w:p>
    <w:p w14:paraId="10DAC753" w14:textId="77777777"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341D7513" w14:textId="77777777"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Consideramos que los padres, al enviarnos a los niños, tienen claro una serie de aspectos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relacionados con 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:</w:t>
      </w:r>
    </w:p>
    <w:p w14:paraId="69211D09" w14:textId="77777777" w:rsidR="004C5DF4" w:rsidRPr="004C5DF4" w:rsidRDefault="004C5DF4" w:rsidP="00A1269A">
      <w:pPr>
        <w:pStyle w:val="Prrafodelista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en el Campamento hay una serie de normas que todos debemos cumplir.</w:t>
      </w:r>
    </w:p>
    <w:p w14:paraId="3663D8E2" w14:textId="77777777" w:rsidR="004C5DF4" w:rsidRPr="004C5DF4" w:rsidRDefault="004C5DF4" w:rsidP="00A1269A">
      <w:pPr>
        <w:pStyle w:val="Prrafodelista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todo el programa tiene como objetivos:</w:t>
      </w:r>
    </w:p>
    <w:p w14:paraId="2F841E2F" w14:textId="77777777"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aprenda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7A86C0DF" w14:textId="77777777"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valore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1EA21603" w14:textId="77777777"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se divierta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4B333340" w14:textId="77777777"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Todo ello dentro de un clima de alegría y respeto hacia el resto de las personas y las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instalaciones.</w:t>
      </w:r>
    </w:p>
    <w:p w14:paraId="06420701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2E13624B" w14:textId="77777777"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La vida en el Campamento es en ocasiones compleja, al estar más de 200 personas con todo lo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que ello conlleva de espacio, servicios, atención, personal, limpieza, </w:t>
      </w:r>
      <w:r w:rsidR="00E76AEA"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etc.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por lo que es fundamental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asumir estas cuestiones y prestar la máxima colaboración.</w:t>
      </w:r>
    </w:p>
    <w:p w14:paraId="38AEA22D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1E906467" w14:textId="77777777"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Tener muy presente que estamos en un Campamento. Por muy bien montado y organizado que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esté, no deja de ser un Campamento, que tiene unas instalaciones, un personal y una organización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para estos fines y no otros.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</w:p>
    <w:p w14:paraId="246884E8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8BF88AE" w14:textId="77777777"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Pretendemos fomentar valores como: autoestima, autonomía, tolerancia, colaboración, limpieza y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generosidad, y pedimos su colaboración en estos temas:</w:t>
      </w:r>
    </w:p>
    <w:p w14:paraId="46EB513B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4C980BFD" w14:textId="77777777"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TELÉFONO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: Los niños podrán traer sus móviles.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Los móviles los guardar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á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n sus monitores de cabaña. Se establecerán unos turnos de llamada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en días alternativos, siendo el horario aproximado de 20:00 a 20:45 en los que los niños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puedan ponerse en contacto con sus padres. Con los benjamines seguiremos como hasta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ahora, los niños vendrán con su monitor de cabaña aproximadamente sobre el cuarto día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para que los monitores comenten a los padres como </w:t>
      </w:r>
      <w:r w:rsidR="00E76AEA"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está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siendo la adaptación al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campamento, luego se pondrán los niños para poder hablar con ellos. Volverán a ponerse en</w:t>
      </w:r>
    </w:p>
    <w:p w14:paraId="0010D4A9" w14:textId="77777777"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contacto con los padres sobre la mitad del campamento. Los avisos URGENTES se pueden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atender en Administración.</w:t>
      </w:r>
    </w:p>
    <w:p w14:paraId="20BB1284" w14:textId="77777777"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VISITAS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Las visitas de los padres rompen el ritmo de la vida cotidiana. Sacan a los niños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su actividad y crean agravios comparativos muy serios a los niños que nadie visita por disciplina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o convencimiento. Padres y niños, deben asumir que el Campamento es una separación a tiempo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concertado, voluntaria y positiva. No existen, ni "día de padres", ni visitas durante la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celebración del turno.</w:t>
      </w:r>
    </w:p>
    <w:p w14:paraId="43C2117E" w14:textId="77777777"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COMIDAS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La comida que se sirve en el Campamento es realizada diariamente por un equipo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cocineros con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experiencia y dedicación, que intentan ofrecer calidad, cantidad, variedad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condimentación. Esto no quiere decir que la comida cada día les guste a todos, pero es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necesario que los padres entiendan que los niños deben adaptarse a una nueva situación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comidas, gustos y cantidades que entendemos son suficientes para el ritmo de vida que se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lleva. Los padres deben entender que los paquetes externos no son bien recibidos.</w:t>
      </w:r>
    </w:p>
    <w:p w14:paraId="0725F774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DINERO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El dinero de bolsillo debe ser el suficiente para que el niño aprenda a manejar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cantidades, pero nunca crear una cantidad de gasto irresponsable e innecesario. Existe un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banco que los monitores controlan para evitar pérdidas y poder racionalizar el gasto a lo largo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de la estancia.</w:t>
      </w:r>
    </w:p>
    <w:p w14:paraId="5692C719" w14:textId="77777777"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DAÑOS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: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Los daños causados de forma voluntaria a las instalaciones serán responsabilidad del alumno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motivo de despido del centro con todos los gastos por cuenta de los padres.</w:t>
      </w:r>
    </w:p>
    <w:p w14:paraId="57ECFF7E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ASIGNACIÓN DE CABAÑAS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Sólo podrán compartir la misma cabaña los alumnos/as del mismo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sexo, edad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campamento. Intentaremos satisfacer todas las peticiones al realizar la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asignación de cabañas, pero dada su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complejidad, no podemos asegurar que todas sean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atendidas.</w:t>
      </w:r>
    </w:p>
    <w:p w14:paraId="3A1276D1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7164F4EF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491559D4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323EE29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24747410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22954323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33D4777" w14:textId="77777777" w:rsidR="00E76AEA" w:rsidRDefault="00E76AEA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b/>
          <w:color w:val="25B53C"/>
          <w:sz w:val="28"/>
          <w:szCs w:val="28"/>
        </w:rPr>
        <w:lastRenderedPageBreak/>
        <w:t>CONDICIONES GENERALES</w:t>
      </w:r>
    </w:p>
    <w:p w14:paraId="70EB9172" w14:textId="77777777" w:rsidR="00E76AEA" w:rsidRDefault="00E76AEA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14:paraId="1837ADDD" w14:textId="77777777" w:rsidR="00E76AEA" w:rsidRPr="00A561B5" w:rsidRDefault="00E76AEA" w:rsidP="00A1269A">
      <w:pPr>
        <w:pStyle w:val="Pa9"/>
        <w:jc w:val="both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Por favor, lea atentamente las condiciones generales antes de firmar el presente documento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</w:p>
    <w:p w14:paraId="2B15BD0C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7C022CF4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CÓMO INSCRIBIRSE</w:t>
      </w:r>
    </w:p>
    <w:p w14:paraId="7A83844C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Para matricularse en nuestros cursos, se deberá enviar por email la siguiente documentación:</w:t>
      </w:r>
    </w:p>
    <w:p w14:paraId="22775AF6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7E952E0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Condiciones Generales firmadas (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en todas sus hojas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).</w:t>
      </w:r>
    </w:p>
    <w:p w14:paraId="2D1D4E77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Ficha de inscripción.</w:t>
      </w:r>
    </w:p>
    <w:p w14:paraId="58580511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- Fotocopia del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DNI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con FECHA VIGENTE del alumno.</w:t>
      </w:r>
    </w:p>
    <w:p w14:paraId="43C75536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Fotocopia de la Tarjeta Sanitaria del alumno.</w:t>
      </w:r>
    </w:p>
    <w:p w14:paraId="511CD202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- Justificante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de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pago.</w:t>
      </w:r>
    </w:p>
    <w:p w14:paraId="59B164F3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057AB066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FORMA DE PAGO</w:t>
      </w:r>
    </w:p>
    <w:p w14:paraId="4ECDDEAB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Ingreso o transferencia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del importe TOTAL del campamento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4AE42701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</w:pPr>
    </w:p>
    <w:p w14:paraId="2DB925E2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DATOS BANCARIOS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:</w:t>
      </w:r>
    </w:p>
    <w:p w14:paraId="32EF24BF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1B617E78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BANCO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: 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PUEYO</w:t>
      </w:r>
    </w:p>
    <w:p w14:paraId="063D7539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TITULAR:  EGA 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LEARN SPEAK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TRAVEL, 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L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7EC6C4F3" w14:textId="77777777" w:rsidR="001A3AA3" w:rsidRPr="001A3AA3" w:rsidRDefault="007A193E" w:rsidP="001A3AA3">
      <w:pPr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Nº de CUENTA: </w:t>
      </w:r>
      <w:r w:rsidR="001A3AA3" w:rsidRP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ES24 0078 0071 1440 0000 0954</w:t>
      </w:r>
    </w:p>
    <w:p w14:paraId="2A7E95CA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545356E" w14:textId="77777777"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B1FAF00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i/>
          <w:color w:val="565655"/>
          <w:sz w:val="20"/>
          <w:szCs w:val="20"/>
        </w:rPr>
        <w:t xml:space="preserve">Hay que entregar a la organización el justificante del pago como fecha límite </w:t>
      </w:r>
      <w:r w:rsidRPr="007A193E">
        <w:rPr>
          <w:rFonts w:asciiTheme="minorHAnsi" w:eastAsia="Arial Unicode MS" w:hAnsiTheme="minorHAnsi" w:cstheme="minorHAnsi"/>
          <w:i/>
          <w:color w:val="565655"/>
          <w:sz w:val="20"/>
          <w:szCs w:val="20"/>
          <w:u w:val="single"/>
        </w:rPr>
        <w:t>20 días antes del día de comienzo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69897E5F" w14:textId="77777777"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AC1E784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REGULACIÓN JURÍDICA APLICABLE AL CONTRATO Y ACEPTACIÓN DE LAS CONDICIONES GENERALES</w:t>
      </w:r>
    </w:p>
    <w:p w14:paraId="5BDB8719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Las presentes Condiciones Generales están sujetas a cuanto resulte de aplicación del R.D.L. 1/2007 de 16 de noviembre, por el que se aprueba el texto refundido de la Ley General para la Defensa de Consumidores y Usuarios, la Ley 7/1998, de 13 de abril, sobre las Condiciones Generales de la Contratación, y el Código Civil. Las presentes Condiciones Generales se incorporarán, firmadas por las partes contratantes, a todos los contratos de los Programas, cuyo objeto sean los cursos contenidos en el programa informativo y obligan a las partes, junto con las condiciones particulares que se pacten en el contrato, y las que se pudiesen establecer para cada programa.</w:t>
      </w:r>
    </w:p>
    <w:p w14:paraId="0FDAA340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1B58792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CANCELACIÓN</w:t>
      </w:r>
    </w:p>
    <w:p w14:paraId="3C1EC428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el caso de que un consumidor decidiera cancelar con antelación a la celebración del programa contratado, debe notificarlo por escrito a EGA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LEARN SPEAK TRAVEL S.L.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tomándose como fecha de cancelación el día de la recepción de la misma. El consumidor tendrá derecho a la devolución de las cantidades abonadas hasta la fecha, no obstante, deberá abonar la siguiente cantidad en concepto de penalización por gastos de gestión:</w:t>
      </w:r>
    </w:p>
    <w:p w14:paraId="0357FD63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1. 10% del importe total del programa si se cancela con 30 días o más de antelación.</w:t>
      </w:r>
    </w:p>
    <w:p w14:paraId="61A0840C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2. 20% del importe total del programa si se cancela entre 15 y 29 días de antelación.</w:t>
      </w:r>
    </w:p>
    <w:p w14:paraId="65F6AC54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3. 25% del importe total del programa si se cancela entre 8 y 14 días de antelación.</w:t>
      </w:r>
    </w:p>
    <w:p w14:paraId="433E08E7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4. 35% del importe total del programa si se cancela entre los 7 días anteriores al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3DE85F75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Si el consumidor cancela o abandona el programa una vez en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de destino por causas imputables al mismo (por voluntad propia o de sus padres o tutores), los gastos de cancelación suponen el 100% del importe total del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programa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14:paraId="16A2E7AB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029E4EA3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ALTERACIONES E INCIDENCIAS DEL PROGRAMA</w:t>
      </w:r>
    </w:p>
    <w:p w14:paraId="0E3B6995" w14:textId="77777777" w:rsidR="007A193E" w:rsidRPr="007A193E" w:rsidRDefault="008700E6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7A193E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 se compromete a facilitar a los consumidores la totalidad de los servicios contratados contenidos en el programa, con las condiciones y características estipuladas. No obstante, deberán de tenerse en cuenta las siguientes consideraciones:</w:t>
      </w:r>
    </w:p>
    <w:p w14:paraId="184E2C9C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a) En el supuesto de que, antes del inicio del programa,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se vea obligada a modificar de manera significativa algún elemento esencial del contrato, incluido el precio, deberá ponerlo inmediatamente en conocimiento del consumidor. Éste podrá optar por resolver el contrato, o bien aceptar una modificación en el mismo. En este último supuesto,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precisará las modificaciones introducidas y su repercusión en el precio del programa.</w:t>
      </w:r>
    </w:p>
    <w:p w14:paraId="0A121EFD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lastRenderedPageBreak/>
        <w:t xml:space="preserve">b) El consumidor deberá comunicar la decisión que adopte a la mayor brevedad, y, en cualquier caso, dentro de los tres días siguientes a que le sea notificada la modificación del Programa. En el supuesto de que el consumidor no notifique su decisión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en el plazo de tres días, se entenderá que opta por la aceptación del programa con las nuevas condiciones.</w:t>
      </w:r>
    </w:p>
    <w:p w14:paraId="743B79DE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c) En el supuesto de que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se viese obligada a cancelar alguno de sus programas por causas no imputables al consumidor, o bien en el supuesto de que el consumidor opte por resolver el contrato al amparo de lo previsto en los dos apartados anteriores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ofrecerá al consumidor un programa alternativo de igual o superior calidad, o bien reembolsará al consumidor la totalidad de las cantidades que hubiese abonado por el programa.</w:t>
      </w:r>
    </w:p>
    <w:p w14:paraId="28BF2F10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d) No existirá obligación por parte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de indemnizar al consumidor cuando la cancelación del programa se deba a motivos de fuerza mayor.</w:t>
      </w:r>
    </w:p>
    <w:p w14:paraId="497D4491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65BC3AA7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NORMAS DE OBLIGADO CUMPLIMIENTO Y POSIBLE EXPULSIONES</w:t>
      </w:r>
    </w:p>
    <w:p w14:paraId="0122F98E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Participante se compromete a respetar las normas relativas a los horarios, obligación de asistencia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las actividades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normas de conducta y convivencia con profesores, monitores y compañeros. Así mismo, se compromete a respetar las leyes del país en el que se desarrolle el programa, así como las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ormas de disciplina de las diversas organizaciones que colaboran con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en la realización del programa.</w:t>
      </w:r>
    </w:p>
    <w:p w14:paraId="35CC6ABE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7E27D0AA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el supuesto de falta grave de disciplina, mal comportamiento continuado, incumplimiento de las leyes locales, de las normas de la organización, no asistir a clase sin causa justificada, no respetar los horarios; robo, peleas, ingestión de drogas en cualquiera de sus variantes, alcohol y/o tabaco, estado de embriaguez, el estudiante será expulsado inmediatamente. En tal caso, deberá asumir los gastos originados por su regreso anticipado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casa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al margen de cualquier otra responsabilidad debida al dolo o negligencia del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p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articipante.</w:t>
      </w:r>
    </w:p>
    <w:p w14:paraId="587D06AA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4F7579CE" w14:textId="77777777"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LA ORGANIZACIÓN SE RESERVA EL DERECHO DE</w:t>
      </w:r>
    </w:p>
    <w:p w14:paraId="68CEA9B4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Alterar el programa siempre que existan importantes razones que lo justifiquen.</w:t>
      </w:r>
    </w:p>
    <w:p w14:paraId="5B513E5F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6D2B680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DOCUMENTAC</w:t>
      </w:r>
      <w:r w:rsid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I</w:t>
      </w: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ÓN</w:t>
      </w:r>
    </w:p>
    <w:p w14:paraId="6CB02D3B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Todos los consumidores que contraten los programas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deberán llevar en regla su documentación personal: DNI (en vigencia). Además, deberán llevar su Tarjeta Sanitari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a y documentación médica en los casos que las circunstancias personales así lo requieran.</w:t>
      </w:r>
    </w:p>
    <w:p w14:paraId="3DC41D61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27A7F046" w14:textId="77777777"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TRATAMIENTO MÉDICO, FARMACOLÓGICO Y/O QUIRÚRGICO</w:t>
      </w:r>
    </w:p>
    <w:p w14:paraId="70B985B1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Participante deberá poner en conocimiento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si está sometido a algún tratamiento médico y/o farmacológico durante su estancia y durante todo el tiempo que dure el programa. Se entiende que, al tiempo de comenzar el programa, el participante goza de una perfecta salud física y mental y que la información médica que acompaña al dossier del programa es verdadera y completa. En caso contrario,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y colaboradores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queda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exent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 cualquier tipo de responsabilidad derivada de la falsedad de estas informaciones. En caso de que durante el desarrollo del programa el participante necesitase tratamiento médico y/o ser internado y/o intervenido quirúrgicamente, sin que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haya podido localizar a sus padres, tutores o representantes legales,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y sus colaboradores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queda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autorizad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para tomar las medidas que considere oportunas para preservar la salud del Participante. Los gastos asistenciales no cubiertos por el seguro de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o por la Seguridad Social del Participante, así como medicamentos, traslados u otros, serán por cuenta y cargo del mismo.</w:t>
      </w:r>
    </w:p>
    <w:p w14:paraId="184AD675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0A12036D" w14:textId="77777777"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PROTECCIÓN DE DATOS DE CARÁCTER PERSONAL</w:t>
      </w:r>
    </w:p>
    <w:p w14:paraId="701A138F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cumplimiento del artículo 5 de la Ley 15/1999 de Protección de Datos Personales, se le informa de que sus datos personales serán incorporados a un fichero automatizado de datos de carácter personal, que ha sido creado por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debidamente inscrito en la Agencia Española de Protección de Datos, bajo la responsabilidad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con la finalidad de tratamiento de la base de datos de los clientes, para facilitar la gestión y el control de los servicios prestados por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, así como para comunicaciones comerciales y promocionales de carácter publicitario.</w:t>
      </w:r>
    </w:p>
    <w:p w14:paraId="336D402C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0143AF21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Asimismo, y en atención a que resulta imprescindible y necesaria la comunicación de determinados datos relativos al participante, que deben conocer las empresas o entidades colaboradoras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el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lastRenderedPageBreak/>
        <w:t>participante y/o sus padres o tutores, autorizan expresamente a que puedan ser cedidos los correspondientes datos a dichas entidades.</w:t>
      </w:r>
    </w:p>
    <w:p w14:paraId="1CA241FB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17CA0E7B" w14:textId="72395D05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Asimismo, al ser la imagen del participante recogida en fotografías uno de los datos personales que se trata por parte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., sus padres, tutores o el participante otorgan su consentimiento expreso para publicarlas en folletos y publicaciones promocionales (incluidas internet y redes sociales)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y empresas colaboradoras.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Para ejercitar los derechos de acceso, rectificación, cancelación y de oposición el afectado debe dirigir comunicación escrita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., calle Olímpico Francisco Fernández Ochoa, 18 1º </w:t>
      </w:r>
      <w:r w:rsidR="00793596">
        <w:rPr>
          <w:rFonts w:asciiTheme="minorHAnsi" w:eastAsia="Arial Unicode MS" w:hAnsiTheme="minorHAnsi" w:cstheme="minorHAnsi"/>
          <w:color w:val="565655"/>
          <w:sz w:val="20"/>
          <w:szCs w:val="20"/>
        </w:rPr>
        <w:t>1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, 28923 Alcorcón (Madrid), a través de cualquier medio que permita acreditar el envío y la recepción de su solicitud, conteniendo nombre y apellidos del interesado, fotocopia de su DNI u otro documento válido que le identifique, y en su caso de la persona que lo represente, o instrumentos electrónicos equivalentes: así como el documento o instrumento electrónico acreditativo de tal representación.</w:t>
      </w:r>
    </w:p>
    <w:p w14:paraId="3D9A50EC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641F53D3" w14:textId="77777777"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AUTORIZACIÓN LEGAL PARA MENORES</w:t>
      </w:r>
    </w:p>
    <w:p w14:paraId="20DF9EF8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Los abajo firmantes, como tutores legales del menor que actúa como Participante en el presente Programa, cuyos datos aparecen en la Ficha de Inscripción, manifiestan su autorización y dan su consentimiento expreso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realizar el campamento escogido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así como a participar y realizar todos los actos previstos e indicados en el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p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rograma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del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(alojamiento, asistencia a clases, actividades y excursiones, desplazamientos generales y de emergencia, etc.).</w:t>
      </w:r>
    </w:p>
    <w:p w14:paraId="3DE2575A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2F3DE792" w14:textId="77777777"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VIGENCIA Y RESOLUCIÓN DE CONFLICTOS</w:t>
      </w:r>
    </w:p>
    <w:p w14:paraId="74E997A4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La vigencia de estas condiciones generales es la del Programa del año en curso. Cualquier conflicto relativo a los programas será resuelto por los Órganos Jurisdiccionales competentes según la legislación aplicable.</w:t>
      </w:r>
    </w:p>
    <w:p w14:paraId="406B52FB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705B504E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Y para que así conste el acuerdo entre ambas partes, firman el padre y la madre OBLIGATORIAMENTE indicando su nombre y apellidos y DNI, o en su defecto los tutores legales las presentes Condiciones del Programa </w:t>
      </w: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  <w:u w:val="single"/>
        </w:rPr>
        <w:t>en todas sus páginas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haciendo entrega de las mismas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junto con la ficha de inscripción, confirmando así que los datos facilitados son veraces, en la fecha y lugar indicados.</w:t>
      </w:r>
    </w:p>
    <w:p w14:paraId="7A24BA77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6E126A6D" w14:textId="77777777"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14:paraId="5389D9E6" w14:textId="77777777" w:rsidR="007A193E" w:rsidRPr="00E76AEA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En ........................ a ..... de ................. de 20    .</w:t>
      </w:r>
    </w:p>
    <w:sectPr w:rsidR="007A193E" w:rsidRPr="00E76AEA" w:rsidSect="00D94424">
      <w:headerReference w:type="default" r:id="rId8"/>
      <w:footerReference w:type="default" r:id="rId9"/>
      <w:pgSz w:w="11906" w:h="16838"/>
      <w:pgMar w:top="2269" w:right="1134" w:bottom="851" w:left="1134" w:header="720" w:footer="4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6F1E" w14:textId="77777777" w:rsidR="00626A36" w:rsidRDefault="00626A36" w:rsidP="00A561B5">
      <w:r>
        <w:separator/>
      </w:r>
    </w:p>
  </w:endnote>
  <w:endnote w:type="continuationSeparator" w:id="0">
    <w:p w14:paraId="70C1E706" w14:textId="77777777" w:rsidR="00626A36" w:rsidRDefault="00626A36" w:rsidP="00A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-Medium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94424" w:rsidRPr="00D94424" w14:paraId="16FBB090" w14:textId="77777777" w:rsidTr="00C920A2">
      <w:tc>
        <w:tcPr>
          <w:tcW w:w="9778" w:type="dxa"/>
        </w:tcPr>
        <w:p w14:paraId="07385403" w14:textId="1502133F" w:rsidR="00D94424" w:rsidRPr="00D94424" w:rsidRDefault="00D94424" w:rsidP="00D94424">
          <w:pPr>
            <w:pStyle w:val="Piedepgina"/>
            <w:jc w:val="center"/>
            <w:rPr>
              <w:rFonts w:asciiTheme="minorHAnsi" w:hAnsiTheme="minorHAnsi" w:cstheme="minorHAnsi"/>
              <w:color w:val="25B53C"/>
              <w:sz w:val="16"/>
              <w:szCs w:val="16"/>
            </w:rPr>
          </w:pP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TRAVEL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 xml:space="preserve">c/ Olímpico Fco. Fdez. Ochoa, 18 – 1º - Of. </w:t>
          </w:r>
          <w:r w:rsidR="00793596">
            <w:rPr>
              <w:rFonts w:asciiTheme="minorHAnsi" w:hAnsiTheme="minorHAnsi" w:cstheme="minorHAnsi"/>
              <w:color w:val="565655"/>
              <w:sz w:val="16"/>
              <w:szCs w:val="16"/>
            </w:rPr>
            <w:t>1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 xml:space="preserve"> – 28923 Alcorcón (Madrid)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T: </w:t>
          </w:r>
          <w:r w:rsidR="00793596" w:rsidRPr="00793596">
            <w:rPr>
              <w:rFonts w:asciiTheme="minorHAnsi" w:hAnsiTheme="minorHAnsi" w:cstheme="minorHAnsi"/>
              <w:color w:val="565655"/>
              <w:sz w:val="16"/>
              <w:szCs w:val="16"/>
            </w:rPr>
            <w:t>91 644 38 75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info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@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travel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.com</w:t>
          </w:r>
        </w:p>
      </w:tc>
    </w:tr>
  </w:tbl>
  <w:p w14:paraId="50B14400" w14:textId="77777777" w:rsidR="00D94424" w:rsidRPr="00D94424" w:rsidRDefault="00D94424" w:rsidP="00D9442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997F" w14:textId="77777777" w:rsidR="00626A36" w:rsidRDefault="00626A36" w:rsidP="00A561B5">
      <w:r>
        <w:separator/>
      </w:r>
    </w:p>
  </w:footnote>
  <w:footnote w:type="continuationSeparator" w:id="0">
    <w:p w14:paraId="034595A2" w14:textId="77777777" w:rsidR="00626A36" w:rsidRDefault="00626A36" w:rsidP="00A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4782"/>
    </w:tblGrid>
    <w:tr w:rsidR="00A561B5" w14:paraId="2C44984B" w14:textId="77777777" w:rsidTr="00A561B5">
      <w:tc>
        <w:tcPr>
          <w:tcW w:w="4889" w:type="dxa"/>
        </w:tcPr>
        <w:p w14:paraId="39E7A8DF" w14:textId="77777777" w:rsidR="00A561B5" w:rsidRDefault="002A161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A4E3398" wp14:editId="551E41C2">
                <wp:extent cx="2028825" cy="647700"/>
                <wp:effectExtent l="19050" t="0" r="9525" b="0"/>
                <wp:docPr id="2" name="0 Imagen" descr="ega-tra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ga-trav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7463AA6" w14:textId="77777777" w:rsidR="00A561B5" w:rsidRDefault="00A561B5">
          <w:pPr>
            <w:pStyle w:val="Encabezado"/>
          </w:pPr>
        </w:p>
      </w:tc>
    </w:tr>
  </w:tbl>
  <w:p w14:paraId="5E93529B" w14:textId="77777777" w:rsidR="00A561B5" w:rsidRDefault="00A56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A37D4"/>
    <w:multiLevelType w:val="hybridMultilevel"/>
    <w:tmpl w:val="E9180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6DB"/>
    <w:multiLevelType w:val="hybridMultilevel"/>
    <w:tmpl w:val="569C0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F04"/>
    <w:multiLevelType w:val="hybridMultilevel"/>
    <w:tmpl w:val="3FBC80A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17DCC"/>
    <w:multiLevelType w:val="hybridMultilevel"/>
    <w:tmpl w:val="99F02894"/>
    <w:lvl w:ilvl="0" w:tplc="99783C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7D3E"/>
    <w:multiLevelType w:val="hybridMultilevel"/>
    <w:tmpl w:val="44F0FC5E"/>
    <w:lvl w:ilvl="0" w:tplc="7AC0B3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A3064"/>
    <w:multiLevelType w:val="hybridMultilevel"/>
    <w:tmpl w:val="ABA68A08"/>
    <w:lvl w:ilvl="0" w:tplc="044C369E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FB"/>
    <w:rsid w:val="001A3AA3"/>
    <w:rsid w:val="00222CFB"/>
    <w:rsid w:val="002A1611"/>
    <w:rsid w:val="00333D68"/>
    <w:rsid w:val="00340AE2"/>
    <w:rsid w:val="00382685"/>
    <w:rsid w:val="00490458"/>
    <w:rsid w:val="004C5DF4"/>
    <w:rsid w:val="004F08F2"/>
    <w:rsid w:val="005138E8"/>
    <w:rsid w:val="005C11A3"/>
    <w:rsid w:val="00626A36"/>
    <w:rsid w:val="00686C35"/>
    <w:rsid w:val="006B33C4"/>
    <w:rsid w:val="006C3979"/>
    <w:rsid w:val="00707116"/>
    <w:rsid w:val="007509B0"/>
    <w:rsid w:val="00793596"/>
    <w:rsid w:val="007A193E"/>
    <w:rsid w:val="008467D5"/>
    <w:rsid w:val="008700E6"/>
    <w:rsid w:val="00891CA2"/>
    <w:rsid w:val="0091570F"/>
    <w:rsid w:val="00957772"/>
    <w:rsid w:val="009C6884"/>
    <w:rsid w:val="00A1269A"/>
    <w:rsid w:val="00A561B5"/>
    <w:rsid w:val="00A73809"/>
    <w:rsid w:val="00A75356"/>
    <w:rsid w:val="00AA109D"/>
    <w:rsid w:val="00AC2321"/>
    <w:rsid w:val="00AE5A26"/>
    <w:rsid w:val="00B2432C"/>
    <w:rsid w:val="00B24EC6"/>
    <w:rsid w:val="00BC1008"/>
    <w:rsid w:val="00BC3A07"/>
    <w:rsid w:val="00C73A40"/>
    <w:rsid w:val="00D94424"/>
    <w:rsid w:val="00E76AEA"/>
    <w:rsid w:val="00ED663F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E7B3CD"/>
  <w15:docId w15:val="{0CFDB607-CF36-4927-ABC9-8546975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B0"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rsid w:val="007509B0"/>
    <w:pPr>
      <w:keepNext/>
      <w:widowControl w:val="0"/>
      <w:numPr>
        <w:ilvl w:val="3"/>
        <w:numId w:val="1"/>
      </w:numPr>
      <w:jc w:val="center"/>
      <w:outlineLvl w:val="3"/>
    </w:pPr>
    <w:rPr>
      <w:b/>
      <w:i/>
      <w:color w:val="80000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509B0"/>
  </w:style>
  <w:style w:type="character" w:customStyle="1" w:styleId="WW8Num1z1">
    <w:name w:val="WW8Num1z1"/>
    <w:rsid w:val="007509B0"/>
  </w:style>
  <w:style w:type="character" w:customStyle="1" w:styleId="WW8Num1z2">
    <w:name w:val="WW8Num1z2"/>
    <w:rsid w:val="007509B0"/>
  </w:style>
  <w:style w:type="character" w:customStyle="1" w:styleId="WW8Num1z3">
    <w:name w:val="WW8Num1z3"/>
    <w:rsid w:val="007509B0"/>
  </w:style>
  <w:style w:type="character" w:customStyle="1" w:styleId="WW8Num1z4">
    <w:name w:val="WW8Num1z4"/>
    <w:rsid w:val="007509B0"/>
  </w:style>
  <w:style w:type="character" w:customStyle="1" w:styleId="WW8Num1z5">
    <w:name w:val="WW8Num1z5"/>
    <w:rsid w:val="007509B0"/>
  </w:style>
  <w:style w:type="character" w:customStyle="1" w:styleId="WW8Num1z6">
    <w:name w:val="WW8Num1z6"/>
    <w:rsid w:val="007509B0"/>
  </w:style>
  <w:style w:type="character" w:customStyle="1" w:styleId="WW8Num1z7">
    <w:name w:val="WW8Num1z7"/>
    <w:rsid w:val="007509B0"/>
  </w:style>
  <w:style w:type="character" w:customStyle="1" w:styleId="WW8Num1z8">
    <w:name w:val="WW8Num1z8"/>
    <w:rsid w:val="007509B0"/>
  </w:style>
  <w:style w:type="character" w:customStyle="1" w:styleId="Fuentedeprrafopredeter1">
    <w:name w:val="Fuente de párrafo predeter.1"/>
    <w:rsid w:val="007509B0"/>
  </w:style>
  <w:style w:type="character" w:customStyle="1" w:styleId="A0">
    <w:name w:val="A0"/>
    <w:rsid w:val="007509B0"/>
    <w:rPr>
      <w:rFonts w:cs="DIN-Medium"/>
      <w:color w:val="000000"/>
      <w:sz w:val="40"/>
      <w:szCs w:val="40"/>
    </w:rPr>
  </w:style>
  <w:style w:type="character" w:customStyle="1" w:styleId="A7">
    <w:name w:val="A7"/>
    <w:rsid w:val="007509B0"/>
    <w:rPr>
      <w:rFonts w:cs="DIN-Medium"/>
      <w:color w:val="000000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7509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7509B0"/>
    <w:pPr>
      <w:spacing w:after="120"/>
    </w:pPr>
  </w:style>
  <w:style w:type="paragraph" w:styleId="Lista">
    <w:name w:val="List"/>
    <w:basedOn w:val="Textoindependiente"/>
    <w:rsid w:val="007509B0"/>
    <w:rPr>
      <w:rFonts w:cs="Mangal"/>
    </w:rPr>
  </w:style>
  <w:style w:type="paragraph" w:customStyle="1" w:styleId="Descripcin1">
    <w:name w:val="Descripción1"/>
    <w:basedOn w:val="Normal"/>
    <w:qFormat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509B0"/>
    <w:pPr>
      <w:suppressLineNumbers/>
    </w:pPr>
    <w:rPr>
      <w:rFonts w:cs="Mangal"/>
    </w:rPr>
  </w:style>
  <w:style w:type="paragraph" w:customStyle="1" w:styleId="Etiqueta">
    <w:name w:val="Etiqueta"/>
    <w:basedOn w:val="Normal"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7509B0"/>
    <w:pPr>
      <w:suppressAutoHyphens/>
      <w:autoSpaceDE w:val="0"/>
    </w:pPr>
    <w:rPr>
      <w:rFonts w:ascii="DIN-Medium" w:hAnsi="DIN-Medium" w:cs="DIN-Medium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styleId="Textodeglobo">
    <w:name w:val="Balloon Text"/>
    <w:basedOn w:val="Normal"/>
    <w:rsid w:val="007509B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7509B0"/>
  </w:style>
  <w:style w:type="paragraph" w:customStyle="1" w:styleId="Contenidodelatabla">
    <w:name w:val="Contenido de la tabla"/>
    <w:basedOn w:val="Normal"/>
    <w:rsid w:val="007509B0"/>
    <w:pPr>
      <w:suppressLineNumbers/>
    </w:pPr>
  </w:style>
  <w:style w:type="paragraph" w:customStyle="1" w:styleId="Encabezadodelatabla">
    <w:name w:val="Encabezado de la tabla"/>
    <w:basedOn w:val="Contenidodelatabla"/>
    <w:rsid w:val="007509B0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5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1B5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B5"/>
    <w:rPr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A5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0C14-385B-4192-813B-7BEDBC6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2360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Berta Reyes Montejo</cp:lastModifiedBy>
  <cp:revision>9</cp:revision>
  <cp:lastPrinted>2012-01-19T17:35:00Z</cp:lastPrinted>
  <dcterms:created xsi:type="dcterms:W3CDTF">2017-11-02T12:34:00Z</dcterms:created>
  <dcterms:modified xsi:type="dcterms:W3CDTF">2022-02-10T15:36:00Z</dcterms:modified>
</cp:coreProperties>
</file>